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A483" w14:textId="7BFA978E" w:rsidR="002D2119" w:rsidRPr="00B12F40" w:rsidRDefault="002D2119" w:rsidP="003538C3">
      <w:pPr>
        <w:spacing w:after="120" w:line="300" w:lineRule="atLeast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>Supporting L</w:t>
      </w:r>
      <w:r w:rsidR="00C07D31"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eadership </w:t>
      </w:r>
      <w:r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>i</w:t>
      </w:r>
      <w:r w:rsidR="00C07D31"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 </w:t>
      </w:r>
      <w:r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>R</w:t>
      </w:r>
      <w:r w:rsidR="00C07D31"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unning </w:t>
      </w:r>
      <w:r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>F</w:t>
      </w:r>
      <w:r w:rsidR="00C07D31"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>itness</w:t>
      </w:r>
      <w:r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411455"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>(</w:t>
      </w:r>
      <w:proofErr w:type="spellStart"/>
      <w:r w:rsidR="00411455"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>LiRF</w:t>
      </w:r>
      <w:proofErr w:type="spellEnd"/>
      <w:r w:rsidR="00411455"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) </w:t>
      </w:r>
      <w:r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>and C</w:t>
      </w:r>
      <w:r w:rsidR="00411455"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oach </w:t>
      </w:r>
      <w:r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>i</w:t>
      </w:r>
      <w:r w:rsidR="00411455"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 </w:t>
      </w:r>
      <w:r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>R</w:t>
      </w:r>
      <w:r w:rsidR="00411455"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unning </w:t>
      </w:r>
      <w:r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>F</w:t>
      </w:r>
      <w:r w:rsidR="00411455"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>itness</w:t>
      </w:r>
      <w:r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411455"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>(</w:t>
      </w:r>
      <w:proofErr w:type="spellStart"/>
      <w:r w:rsidR="00411455"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>CiRF</w:t>
      </w:r>
      <w:proofErr w:type="spellEnd"/>
      <w:r w:rsidR="00411455"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) </w:t>
      </w:r>
      <w:r w:rsidRPr="00B12F40">
        <w:rPr>
          <w:rFonts w:ascii="Arial" w:hAnsi="Arial" w:cs="Arial"/>
          <w:b/>
          <w:bCs/>
          <w:color w:val="000000" w:themeColor="text1"/>
          <w:sz w:val="28"/>
          <w:szCs w:val="28"/>
        </w:rPr>
        <w:t>Qualifications</w:t>
      </w:r>
    </w:p>
    <w:p w14:paraId="5C05613B" w14:textId="26F2E459" w:rsidR="00E9510D" w:rsidRPr="00B12F40" w:rsidRDefault="004A1AF7" w:rsidP="00510E21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Any club member </w:t>
      </w:r>
      <w:r w:rsidR="00050A36" w:rsidRPr="00B12F40">
        <w:rPr>
          <w:rFonts w:ascii="Arial" w:hAnsi="Arial" w:cs="Arial"/>
          <w:color w:val="000000" w:themeColor="text1"/>
          <w:sz w:val="22"/>
          <w:szCs w:val="22"/>
        </w:rPr>
        <w:t xml:space="preserve">who is interested in </w:t>
      </w:r>
      <w:r w:rsidR="00597727" w:rsidRPr="00B12F40">
        <w:rPr>
          <w:rFonts w:ascii="Arial" w:hAnsi="Arial" w:cs="Arial"/>
          <w:color w:val="000000" w:themeColor="text1"/>
          <w:sz w:val="22"/>
          <w:szCs w:val="22"/>
        </w:rPr>
        <w:t xml:space="preserve">developing their knowledge of </w:t>
      </w:r>
      <w:r w:rsidR="0035123F" w:rsidRPr="00B12F40">
        <w:rPr>
          <w:rFonts w:ascii="Arial" w:hAnsi="Arial" w:cs="Arial"/>
          <w:color w:val="000000" w:themeColor="text1"/>
          <w:sz w:val="22"/>
          <w:szCs w:val="22"/>
        </w:rPr>
        <w:t xml:space="preserve">athletics, their leadership skills and building their confidence as a </w:t>
      </w:r>
      <w:r w:rsidR="00E43C0C" w:rsidRPr="00B12F40">
        <w:rPr>
          <w:rFonts w:ascii="Arial" w:hAnsi="Arial" w:cs="Arial"/>
          <w:color w:val="000000" w:themeColor="text1"/>
          <w:sz w:val="22"/>
          <w:szCs w:val="22"/>
        </w:rPr>
        <w:t xml:space="preserve">run </w:t>
      </w:r>
      <w:r w:rsidR="0035123F" w:rsidRPr="00B12F40">
        <w:rPr>
          <w:rFonts w:ascii="Arial" w:hAnsi="Arial" w:cs="Arial"/>
          <w:color w:val="000000" w:themeColor="text1"/>
          <w:sz w:val="22"/>
          <w:szCs w:val="22"/>
        </w:rPr>
        <w:t>leader</w:t>
      </w:r>
      <w:r w:rsidR="00E43C0C" w:rsidRPr="00B12F40">
        <w:rPr>
          <w:rFonts w:ascii="Arial" w:hAnsi="Arial" w:cs="Arial"/>
          <w:color w:val="000000" w:themeColor="text1"/>
          <w:sz w:val="22"/>
          <w:szCs w:val="22"/>
        </w:rPr>
        <w:t xml:space="preserve"> is welcome to contact a member of the committee </w:t>
      </w:r>
      <w:r w:rsidR="00F4402D" w:rsidRPr="00B12F40">
        <w:rPr>
          <w:rFonts w:ascii="Arial" w:hAnsi="Arial" w:cs="Arial"/>
          <w:color w:val="000000" w:themeColor="text1"/>
          <w:sz w:val="22"/>
          <w:szCs w:val="22"/>
        </w:rPr>
        <w:t xml:space="preserve">to request to be considered </w:t>
      </w:r>
      <w:r w:rsidR="00383027" w:rsidRPr="00B12F40">
        <w:rPr>
          <w:rFonts w:ascii="Arial" w:hAnsi="Arial" w:cs="Arial"/>
          <w:color w:val="000000" w:themeColor="text1"/>
          <w:sz w:val="22"/>
          <w:szCs w:val="22"/>
        </w:rPr>
        <w:t xml:space="preserve">for a partly funded place </w:t>
      </w:r>
      <w:r w:rsidR="00B117E2" w:rsidRPr="00B12F40">
        <w:rPr>
          <w:rFonts w:ascii="Arial" w:hAnsi="Arial" w:cs="Arial"/>
          <w:color w:val="000000" w:themeColor="text1"/>
          <w:sz w:val="22"/>
          <w:szCs w:val="22"/>
        </w:rPr>
        <w:t xml:space="preserve">(50%) </w:t>
      </w:r>
      <w:r w:rsidR="00B90F91" w:rsidRPr="00B12F40">
        <w:rPr>
          <w:rFonts w:ascii="Arial" w:hAnsi="Arial" w:cs="Arial"/>
          <w:color w:val="000000" w:themeColor="text1"/>
          <w:sz w:val="22"/>
          <w:szCs w:val="22"/>
        </w:rPr>
        <w:t xml:space="preserve">on a </w:t>
      </w:r>
      <w:proofErr w:type="spellStart"/>
      <w:r w:rsidR="00B90F91" w:rsidRPr="00B12F40">
        <w:rPr>
          <w:rFonts w:ascii="Arial" w:hAnsi="Arial" w:cs="Arial"/>
          <w:color w:val="000000" w:themeColor="text1"/>
          <w:sz w:val="22"/>
          <w:szCs w:val="22"/>
        </w:rPr>
        <w:t>LiRF</w:t>
      </w:r>
      <w:proofErr w:type="spellEnd"/>
      <w:r w:rsidR="00B90F91" w:rsidRPr="00B12F40">
        <w:rPr>
          <w:rFonts w:ascii="Arial" w:hAnsi="Arial" w:cs="Arial"/>
          <w:color w:val="000000" w:themeColor="text1"/>
          <w:sz w:val="22"/>
          <w:szCs w:val="22"/>
        </w:rPr>
        <w:t xml:space="preserve"> and/or </w:t>
      </w:r>
      <w:proofErr w:type="spellStart"/>
      <w:r w:rsidR="00B90F91" w:rsidRPr="00B12F40">
        <w:rPr>
          <w:rFonts w:ascii="Arial" w:hAnsi="Arial" w:cs="Arial"/>
          <w:color w:val="000000" w:themeColor="text1"/>
          <w:sz w:val="22"/>
          <w:szCs w:val="22"/>
        </w:rPr>
        <w:t>CiRF</w:t>
      </w:r>
      <w:proofErr w:type="spellEnd"/>
      <w:r w:rsidR="00B90F91" w:rsidRPr="00B12F40">
        <w:rPr>
          <w:rFonts w:ascii="Arial" w:hAnsi="Arial" w:cs="Arial"/>
          <w:color w:val="000000" w:themeColor="text1"/>
          <w:sz w:val="22"/>
          <w:szCs w:val="22"/>
        </w:rPr>
        <w:t xml:space="preserve"> training course.</w:t>
      </w:r>
      <w:r w:rsidR="00E9510D" w:rsidRPr="00B12F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49DD941" w14:textId="21B086DD" w:rsidR="002D2119" w:rsidRPr="00B12F40" w:rsidRDefault="00E9510D" w:rsidP="00510E21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Collingwood Athletic Club </w:t>
      </w:r>
      <w:r w:rsidR="001D5821" w:rsidRPr="00B12F40">
        <w:rPr>
          <w:rFonts w:ascii="Arial" w:hAnsi="Arial" w:cs="Arial"/>
          <w:color w:val="000000" w:themeColor="text1"/>
          <w:sz w:val="22"/>
          <w:szCs w:val="22"/>
        </w:rPr>
        <w:t xml:space="preserve">(CAC) </w:t>
      </w:r>
      <w:r w:rsidR="00B65C73" w:rsidRPr="00B12F40">
        <w:rPr>
          <w:rFonts w:ascii="Arial" w:hAnsi="Arial" w:cs="Arial"/>
          <w:color w:val="000000" w:themeColor="text1"/>
          <w:sz w:val="22"/>
          <w:szCs w:val="22"/>
        </w:rPr>
        <w:t xml:space="preserve">is a not-for-profit </w:t>
      </w:r>
      <w:r w:rsidR="00CA0F2D" w:rsidRPr="00B12F40">
        <w:rPr>
          <w:rFonts w:ascii="Arial" w:hAnsi="Arial" w:cs="Arial"/>
          <w:color w:val="000000" w:themeColor="text1"/>
          <w:sz w:val="22"/>
          <w:szCs w:val="22"/>
        </w:rPr>
        <w:t>organisation</w:t>
      </w:r>
      <w:r w:rsidR="00845A01" w:rsidRPr="00B12F40">
        <w:rPr>
          <w:rFonts w:ascii="Arial" w:hAnsi="Arial" w:cs="Arial"/>
          <w:color w:val="000000" w:themeColor="text1"/>
          <w:sz w:val="22"/>
          <w:szCs w:val="22"/>
        </w:rPr>
        <w:t xml:space="preserve"> which 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relies on its members to lead groups of runners at all the club’s regular </w:t>
      </w:r>
      <w:r w:rsidR="001123B8" w:rsidRPr="00B12F40">
        <w:rPr>
          <w:rFonts w:ascii="Arial" w:hAnsi="Arial" w:cs="Arial"/>
          <w:color w:val="000000" w:themeColor="text1"/>
          <w:sz w:val="22"/>
          <w:szCs w:val="22"/>
        </w:rPr>
        <w:t>training sessions</w:t>
      </w:r>
      <w:r w:rsidR="00F142D2" w:rsidRPr="00B12F40">
        <w:rPr>
          <w:rFonts w:ascii="Arial" w:hAnsi="Arial" w:cs="Arial"/>
          <w:color w:val="000000" w:themeColor="text1"/>
          <w:sz w:val="22"/>
          <w:szCs w:val="22"/>
        </w:rPr>
        <w:t xml:space="preserve"> to keep </w:t>
      </w:r>
      <w:r w:rsidR="00B9228A" w:rsidRPr="00B12F40">
        <w:rPr>
          <w:rFonts w:ascii="Arial" w:hAnsi="Arial" w:cs="Arial"/>
          <w:color w:val="000000" w:themeColor="text1"/>
          <w:sz w:val="22"/>
          <w:szCs w:val="22"/>
        </w:rPr>
        <w:t xml:space="preserve">costs </w:t>
      </w:r>
      <w:r w:rsidR="001123B8" w:rsidRPr="00B12F40">
        <w:rPr>
          <w:rFonts w:ascii="Arial" w:hAnsi="Arial" w:cs="Arial"/>
          <w:color w:val="000000" w:themeColor="text1"/>
          <w:sz w:val="22"/>
          <w:szCs w:val="22"/>
        </w:rPr>
        <w:t>low</w:t>
      </w:r>
      <w:r w:rsidR="00B9228A" w:rsidRPr="00B12F40">
        <w:rPr>
          <w:rFonts w:ascii="Arial" w:hAnsi="Arial" w:cs="Arial"/>
          <w:color w:val="000000" w:themeColor="text1"/>
          <w:sz w:val="22"/>
          <w:szCs w:val="22"/>
        </w:rPr>
        <w:t xml:space="preserve"> and make the club’s activities accessible to all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059E1" w:rsidRPr="00B12F40">
        <w:rPr>
          <w:rFonts w:ascii="Arial" w:hAnsi="Arial" w:cs="Arial"/>
          <w:color w:val="000000" w:themeColor="text1"/>
          <w:sz w:val="22"/>
          <w:szCs w:val="22"/>
        </w:rPr>
        <w:t>CAC</w:t>
      </w:r>
      <w:r w:rsidR="00D74156" w:rsidRPr="00B12F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67496" w:rsidRPr="00B12F40">
        <w:rPr>
          <w:rFonts w:ascii="Arial" w:hAnsi="Arial" w:cs="Arial"/>
          <w:color w:val="000000" w:themeColor="text1"/>
          <w:sz w:val="22"/>
          <w:szCs w:val="22"/>
        </w:rPr>
        <w:t>is happy to invest in i</w:t>
      </w:r>
      <w:r w:rsidR="00982EBC" w:rsidRPr="00B12F40">
        <w:rPr>
          <w:rFonts w:ascii="Arial" w:hAnsi="Arial" w:cs="Arial"/>
          <w:color w:val="000000" w:themeColor="text1"/>
          <w:sz w:val="22"/>
          <w:szCs w:val="22"/>
        </w:rPr>
        <w:t>t</w:t>
      </w:r>
      <w:r w:rsidR="00367496" w:rsidRPr="00B12F40">
        <w:rPr>
          <w:rFonts w:ascii="Arial" w:hAnsi="Arial" w:cs="Arial"/>
          <w:color w:val="000000" w:themeColor="text1"/>
          <w:sz w:val="22"/>
          <w:szCs w:val="22"/>
        </w:rPr>
        <w:t>s members, however, in exchange for th</w:t>
      </w:r>
      <w:r w:rsidR="00673209" w:rsidRPr="00B12F40">
        <w:rPr>
          <w:rFonts w:ascii="Arial" w:hAnsi="Arial" w:cs="Arial"/>
          <w:color w:val="000000" w:themeColor="text1"/>
          <w:sz w:val="22"/>
          <w:szCs w:val="22"/>
        </w:rPr>
        <w:t>i</w:t>
      </w:r>
      <w:r w:rsidR="00367496" w:rsidRPr="00B12F40">
        <w:rPr>
          <w:rFonts w:ascii="Arial" w:hAnsi="Arial" w:cs="Arial"/>
          <w:color w:val="000000" w:themeColor="text1"/>
          <w:sz w:val="22"/>
          <w:szCs w:val="22"/>
        </w:rPr>
        <w:t>s investment</w:t>
      </w:r>
      <w:r w:rsidR="00673209" w:rsidRPr="00B12F40">
        <w:rPr>
          <w:rFonts w:ascii="Arial" w:hAnsi="Arial" w:cs="Arial"/>
          <w:color w:val="000000" w:themeColor="text1"/>
          <w:sz w:val="22"/>
          <w:szCs w:val="22"/>
        </w:rPr>
        <w:t xml:space="preserve"> the club expect</w:t>
      </w:r>
      <w:r w:rsidR="00A87448" w:rsidRPr="00B12F40">
        <w:rPr>
          <w:rFonts w:ascii="Arial" w:hAnsi="Arial" w:cs="Arial"/>
          <w:color w:val="000000" w:themeColor="text1"/>
          <w:sz w:val="22"/>
          <w:szCs w:val="22"/>
        </w:rPr>
        <w:t xml:space="preserve">s the member to </w:t>
      </w:r>
      <w:r w:rsidR="00EC5663" w:rsidRPr="00B12F40">
        <w:rPr>
          <w:rFonts w:ascii="Arial" w:hAnsi="Arial" w:cs="Arial"/>
          <w:color w:val="000000" w:themeColor="text1"/>
          <w:sz w:val="22"/>
          <w:szCs w:val="22"/>
        </w:rPr>
        <w:t>reciprocate th</w:t>
      </w:r>
      <w:r w:rsidR="00CA7F0F" w:rsidRPr="00B12F40">
        <w:rPr>
          <w:rFonts w:ascii="Arial" w:hAnsi="Arial" w:cs="Arial"/>
          <w:color w:val="000000" w:themeColor="text1"/>
          <w:sz w:val="22"/>
          <w:szCs w:val="22"/>
        </w:rPr>
        <w:t>is</w:t>
      </w:r>
      <w:r w:rsidR="00EC5663" w:rsidRPr="00B12F40">
        <w:rPr>
          <w:rFonts w:ascii="Arial" w:hAnsi="Arial" w:cs="Arial"/>
          <w:color w:val="000000" w:themeColor="text1"/>
          <w:sz w:val="22"/>
          <w:szCs w:val="22"/>
        </w:rPr>
        <w:t xml:space="preserve"> good</w:t>
      </w:r>
      <w:r w:rsidR="000E200F" w:rsidRPr="00B12F40">
        <w:rPr>
          <w:rFonts w:ascii="Arial" w:hAnsi="Arial" w:cs="Arial"/>
          <w:color w:val="000000" w:themeColor="text1"/>
          <w:sz w:val="22"/>
          <w:szCs w:val="22"/>
        </w:rPr>
        <w:t>will</w:t>
      </w:r>
      <w:r w:rsidR="00EC5663" w:rsidRPr="00B12F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D18C1" w:rsidRPr="00B12F40">
        <w:rPr>
          <w:rFonts w:ascii="Arial" w:hAnsi="Arial" w:cs="Arial"/>
          <w:color w:val="000000" w:themeColor="text1"/>
          <w:sz w:val="22"/>
          <w:szCs w:val="22"/>
        </w:rPr>
        <w:t>by</w:t>
      </w:r>
      <w:r w:rsidR="00CA7F0F" w:rsidRPr="00B12F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A5649" w:rsidRPr="00B12F40">
        <w:rPr>
          <w:rFonts w:ascii="Arial" w:hAnsi="Arial" w:cs="Arial"/>
          <w:color w:val="000000" w:themeColor="text1"/>
          <w:sz w:val="22"/>
          <w:szCs w:val="22"/>
        </w:rPr>
        <w:t>lead</w:t>
      </w:r>
      <w:r w:rsidR="001D18C1" w:rsidRPr="00B12F40">
        <w:rPr>
          <w:rFonts w:ascii="Arial" w:hAnsi="Arial" w:cs="Arial"/>
          <w:color w:val="000000" w:themeColor="text1"/>
          <w:sz w:val="22"/>
          <w:szCs w:val="22"/>
        </w:rPr>
        <w:t>ing</w:t>
      </w:r>
      <w:r w:rsidR="001A5649" w:rsidRPr="00B12F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557F3" w:rsidRPr="00B12F40">
        <w:rPr>
          <w:rFonts w:ascii="Arial" w:hAnsi="Arial" w:cs="Arial"/>
          <w:color w:val="000000" w:themeColor="text1"/>
          <w:sz w:val="22"/>
          <w:szCs w:val="22"/>
        </w:rPr>
        <w:t>club runs</w:t>
      </w:r>
      <w:r w:rsidR="00E059E1" w:rsidRPr="00B12F40">
        <w:rPr>
          <w:rFonts w:ascii="Arial" w:hAnsi="Arial" w:cs="Arial"/>
          <w:color w:val="000000" w:themeColor="text1"/>
          <w:sz w:val="22"/>
          <w:szCs w:val="22"/>
        </w:rPr>
        <w:t xml:space="preserve"> regularly </w:t>
      </w:r>
      <w:proofErr w:type="spellStart"/>
      <w:r w:rsidR="00E059E1" w:rsidRPr="00B12F40">
        <w:rPr>
          <w:rFonts w:ascii="Arial" w:hAnsi="Arial" w:cs="Arial"/>
          <w:color w:val="000000" w:themeColor="text1"/>
          <w:sz w:val="22"/>
          <w:szCs w:val="22"/>
        </w:rPr>
        <w:t>ie</w:t>
      </w:r>
      <w:proofErr w:type="spellEnd"/>
      <w:r w:rsidR="00E059E1" w:rsidRPr="00B12F40">
        <w:rPr>
          <w:rFonts w:ascii="Arial" w:hAnsi="Arial" w:cs="Arial"/>
          <w:color w:val="000000" w:themeColor="text1"/>
          <w:sz w:val="22"/>
          <w:szCs w:val="22"/>
        </w:rPr>
        <w:t xml:space="preserve"> at least twelve times over the course of twelve months</w:t>
      </w:r>
      <w:r w:rsidR="005557F3" w:rsidRPr="00B12F4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4136E7E" w14:textId="75D3FF92" w:rsidR="00C07D31" w:rsidRPr="00B12F40" w:rsidRDefault="00C07D31" w:rsidP="00510E21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B12F40">
        <w:rPr>
          <w:rFonts w:ascii="Arial" w:hAnsi="Arial" w:cs="Arial"/>
          <w:b/>
          <w:bCs/>
          <w:color w:val="000000" w:themeColor="text1"/>
          <w:sz w:val="22"/>
          <w:szCs w:val="22"/>
        </w:rPr>
        <w:t>LiRF</w:t>
      </w:r>
      <w:proofErr w:type="spellEnd"/>
      <w:r w:rsidRPr="00B12F4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F10DB" w:rsidRPr="00B12F40">
        <w:rPr>
          <w:rFonts w:ascii="Arial" w:hAnsi="Arial" w:cs="Arial"/>
          <w:b/>
          <w:bCs/>
          <w:color w:val="000000" w:themeColor="text1"/>
          <w:sz w:val="22"/>
          <w:szCs w:val="22"/>
        </w:rPr>
        <w:t>q</w:t>
      </w:r>
      <w:r w:rsidRPr="00B12F4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ualification </w:t>
      </w:r>
    </w:p>
    <w:p w14:paraId="57A5322E" w14:textId="260062CC" w:rsidR="003A46C1" w:rsidRPr="00B12F40" w:rsidRDefault="002D2119" w:rsidP="00510E21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>The minimum requirement for anyone who regularly</w:t>
      </w:r>
      <w:r w:rsidR="005F6669" w:rsidRPr="00B12F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leads club </w:t>
      </w:r>
      <w:r w:rsidR="00DD009F" w:rsidRPr="00B12F40">
        <w:rPr>
          <w:rFonts w:ascii="Arial" w:hAnsi="Arial" w:cs="Arial"/>
          <w:color w:val="000000" w:themeColor="text1"/>
          <w:sz w:val="22"/>
          <w:szCs w:val="22"/>
        </w:rPr>
        <w:t xml:space="preserve">training 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>sessions is an up-to-date</w:t>
      </w:r>
      <w:r w:rsidR="00BD7FB6" w:rsidRPr="00B12F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7" w:history="1">
        <w:r w:rsidRPr="00B12F40">
          <w:rPr>
            <w:rStyle w:val="Hyperlink"/>
            <w:sz w:val="22"/>
            <w:szCs w:val="22"/>
          </w:rPr>
          <w:t>Leader in Running Fitness</w:t>
        </w:r>
        <w:r w:rsidR="00C75FF8" w:rsidRPr="00B12F40">
          <w:rPr>
            <w:rStyle w:val="Hyperlink"/>
            <w:sz w:val="22"/>
            <w:szCs w:val="22"/>
          </w:rPr>
          <w:t xml:space="preserve"> (</w:t>
        </w:r>
        <w:proofErr w:type="spellStart"/>
        <w:r w:rsidR="00C75FF8" w:rsidRPr="00B12F40">
          <w:rPr>
            <w:rStyle w:val="Hyperlink"/>
            <w:sz w:val="22"/>
            <w:szCs w:val="22"/>
          </w:rPr>
          <w:t>LiRF</w:t>
        </w:r>
        <w:proofErr w:type="spellEnd"/>
        <w:r w:rsidR="00C75FF8" w:rsidRPr="00B12F40">
          <w:rPr>
            <w:rStyle w:val="Hyperlink"/>
            <w:sz w:val="22"/>
            <w:szCs w:val="22"/>
          </w:rPr>
          <w:t>)</w:t>
        </w:r>
      </w:hyperlink>
      <w:r w:rsidR="00BD7FB6" w:rsidRPr="00B12F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1A64" w:rsidRPr="00B12F40">
        <w:rPr>
          <w:rFonts w:ascii="Arial" w:hAnsi="Arial" w:cs="Arial"/>
          <w:color w:val="000000" w:themeColor="text1"/>
          <w:sz w:val="22"/>
          <w:szCs w:val="22"/>
        </w:rPr>
        <w:t xml:space="preserve">qualification 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from England Athletics. </w:t>
      </w:r>
      <w:r w:rsidR="00215D99" w:rsidRPr="00B12F4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proofErr w:type="spellStart"/>
      <w:r w:rsidR="00783F13" w:rsidRPr="00B12F40">
        <w:rPr>
          <w:rFonts w:ascii="Arial" w:hAnsi="Arial" w:cs="Arial"/>
          <w:color w:val="000000" w:themeColor="text1"/>
          <w:sz w:val="22"/>
          <w:szCs w:val="22"/>
        </w:rPr>
        <w:t>LiRF</w:t>
      </w:r>
      <w:proofErr w:type="spellEnd"/>
      <w:r w:rsidR="00783F13" w:rsidRPr="00B12F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5D99" w:rsidRPr="00B12F40">
        <w:rPr>
          <w:rFonts w:ascii="Arial" w:hAnsi="Arial" w:cs="Arial"/>
          <w:color w:val="000000" w:themeColor="text1"/>
          <w:sz w:val="22"/>
          <w:szCs w:val="22"/>
        </w:rPr>
        <w:t xml:space="preserve">course is designed to prepare </w:t>
      </w:r>
      <w:r w:rsidR="00C40740" w:rsidRPr="00B12F40">
        <w:rPr>
          <w:rFonts w:ascii="Arial" w:hAnsi="Arial" w:cs="Arial"/>
          <w:color w:val="000000" w:themeColor="text1"/>
          <w:sz w:val="22"/>
          <w:szCs w:val="22"/>
        </w:rPr>
        <w:t xml:space="preserve">runners to </w:t>
      </w:r>
      <w:r w:rsidR="00215D99" w:rsidRPr="00B12F40">
        <w:rPr>
          <w:rFonts w:ascii="Arial" w:hAnsi="Arial" w:cs="Arial"/>
          <w:color w:val="000000" w:themeColor="text1"/>
          <w:sz w:val="22"/>
          <w:szCs w:val="22"/>
        </w:rPr>
        <w:t xml:space="preserve">provide a safe and enjoyable running experience for </w:t>
      </w:r>
      <w:r w:rsidR="00F82751" w:rsidRPr="00B12F40">
        <w:rPr>
          <w:rFonts w:ascii="Arial" w:hAnsi="Arial" w:cs="Arial"/>
          <w:color w:val="000000" w:themeColor="text1"/>
          <w:sz w:val="22"/>
          <w:szCs w:val="22"/>
        </w:rPr>
        <w:t xml:space="preserve">other </w:t>
      </w:r>
      <w:r w:rsidR="007735B8" w:rsidRPr="00B12F40">
        <w:rPr>
          <w:rFonts w:ascii="Arial" w:hAnsi="Arial" w:cs="Arial"/>
          <w:color w:val="000000" w:themeColor="text1"/>
          <w:sz w:val="22"/>
          <w:szCs w:val="22"/>
        </w:rPr>
        <w:t>runners</w:t>
      </w:r>
      <w:r w:rsidR="00330A9B" w:rsidRPr="00B12F40">
        <w:rPr>
          <w:rFonts w:ascii="Arial" w:hAnsi="Arial" w:cs="Arial"/>
          <w:color w:val="000000" w:themeColor="text1"/>
          <w:sz w:val="22"/>
          <w:szCs w:val="22"/>
        </w:rPr>
        <w:t xml:space="preserve"> of any ability</w:t>
      </w:r>
      <w:r w:rsidR="007735B8" w:rsidRPr="00B12F40">
        <w:rPr>
          <w:rFonts w:ascii="Arial" w:hAnsi="Arial" w:cs="Arial"/>
          <w:color w:val="000000" w:themeColor="text1"/>
          <w:sz w:val="22"/>
          <w:szCs w:val="22"/>
        </w:rPr>
        <w:t>, over the age of 12</w:t>
      </w:r>
      <w:r w:rsidR="00330A9B" w:rsidRPr="00B12F4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15D99" w:rsidRPr="00B12F40">
        <w:rPr>
          <w:rFonts w:ascii="Arial" w:hAnsi="Arial" w:cs="Arial"/>
          <w:color w:val="000000" w:themeColor="text1"/>
          <w:sz w:val="22"/>
          <w:szCs w:val="22"/>
        </w:rPr>
        <w:t>The course covers risk assessment, warm-ups, cool downs, and how to lead fun running sessions for a mixed ability group of runners.</w:t>
      </w:r>
    </w:p>
    <w:p w14:paraId="55A2316D" w14:textId="337CEDFB" w:rsidR="001129C2" w:rsidRPr="00B12F40" w:rsidRDefault="001129C2" w:rsidP="001129C2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B12F40">
        <w:rPr>
          <w:rFonts w:ascii="Arial" w:hAnsi="Arial" w:cs="Arial"/>
          <w:b/>
          <w:bCs/>
          <w:color w:val="000000" w:themeColor="text1"/>
          <w:sz w:val="22"/>
          <w:szCs w:val="22"/>
        </w:rPr>
        <w:t>CiRF</w:t>
      </w:r>
      <w:proofErr w:type="spellEnd"/>
      <w:r w:rsidRPr="00B12F4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F10DB" w:rsidRPr="00B12F40">
        <w:rPr>
          <w:rFonts w:ascii="Arial" w:hAnsi="Arial" w:cs="Arial"/>
          <w:b/>
          <w:bCs/>
          <w:color w:val="000000" w:themeColor="text1"/>
          <w:sz w:val="22"/>
          <w:szCs w:val="22"/>
        </w:rPr>
        <w:t>q</w:t>
      </w:r>
      <w:r w:rsidRPr="00B12F4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ualification </w:t>
      </w:r>
    </w:p>
    <w:p w14:paraId="65CF3E25" w14:textId="5489187E" w:rsidR="0035684D" w:rsidRPr="00B12F40" w:rsidRDefault="00F910BB" w:rsidP="00510E21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The next </w:t>
      </w:r>
      <w:r w:rsidR="00BA29A7" w:rsidRPr="00B12F40">
        <w:rPr>
          <w:rFonts w:ascii="Arial" w:hAnsi="Arial" w:cs="Arial"/>
          <w:color w:val="000000" w:themeColor="text1"/>
          <w:sz w:val="22"/>
          <w:szCs w:val="22"/>
        </w:rPr>
        <w:t xml:space="preserve">stage in the member’s development as a running coach is the </w:t>
      </w:r>
      <w:hyperlink r:id="rId8" w:history="1">
        <w:r w:rsidR="00BA29A7" w:rsidRPr="00B12F40">
          <w:rPr>
            <w:rStyle w:val="Hyperlink"/>
            <w:sz w:val="22"/>
            <w:szCs w:val="22"/>
          </w:rPr>
          <w:t>Coaching in Running Fitness (</w:t>
        </w:r>
        <w:proofErr w:type="spellStart"/>
        <w:r w:rsidR="00BA29A7" w:rsidRPr="00B12F40">
          <w:rPr>
            <w:rStyle w:val="Hyperlink"/>
            <w:sz w:val="22"/>
            <w:szCs w:val="22"/>
          </w:rPr>
          <w:t>CiRF</w:t>
        </w:r>
        <w:proofErr w:type="spellEnd"/>
        <w:r w:rsidR="00BA29A7" w:rsidRPr="00B12F40">
          <w:rPr>
            <w:rStyle w:val="Hyperlink"/>
            <w:sz w:val="22"/>
            <w:szCs w:val="22"/>
          </w:rPr>
          <w:t>)</w:t>
        </w:r>
      </w:hyperlink>
      <w:r w:rsidR="00234607" w:rsidRPr="00B12F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82751" w:rsidRPr="00B12F40">
        <w:rPr>
          <w:rFonts w:ascii="Arial" w:hAnsi="Arial" w:cs="Arial"/>
          <w:color w:val="000000" w:themeColor="text1"/>
          <w:sz w:val="22"/>
          <w:szCs w:val="22"/>
        </w:rPr>
        <w:t xml:space="preserve">qualification </w:t>
      </w:r>
      <w:r w:rsidR="00234607" w:rsidRPr="00B12F40">
        <w:rPr>
          <w:rFonts w:ascii="Arial" w:hAnsi="Arial" w:cs="Arial"/>
          <w:color w:val="000000" w:themeColor="text1"/>
          <w:sz w:val="22"/>
          <w:szCs w:val="22"/>
        </w:rPr>
        <w:t>from England Athletics</w:t>
      </w:r>
      <w:r w:rsidR="00564473" w:rsidRPr="00B12F40">
        <w:rPr>
          <w:rFonts w:ascii="Arial" w:hAnsi="Arial" w:cs="Arial"/>
          <w:color w:val="000000" w:themeColor="text1"/>
          <w:sz w:val="22"/>
          <w:szCs w:val="22"/>
        </w:rPr>
        <w:t xml:space="preserve">. The </w:t>
      </w:r>
      <w:proofErr w:type="spellStart"/>
      <w:r w:rsidR="00564473" w:rsidRPr="00B12F40">
        <w:rPr>
          <w:rFonts w:ascii="Arial" w:hAnsi="Arial" w:cs="Arial"/>
          <w:color w:val="000000" w:themeColor="text1"/>
          <w:sz w:val="22"/>
          <w:szCs w:val="22"/>
        </w:rPr>
        <w:t>CiRF</w:t>
      </w:r>
      <w:proofErr w:type="spellEnd"/>
      <w:r w:rsidR="00564473" w:rsidRPr="00B12F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7B43" w:rsidRPr="00B12F40">
        <w:rPr>
          <w:rFonts w:ascii="Arial" w:hAnsi="Arial" w:cs="Arial"/>
          <w:color w:val="000000" w:themeColor="text1"/>
          <w:sz w:val="22"/>
          <w:szCs w:val="22"/>
        </w:rPr>
        <w:t>qualification</w:t>
      </w:r>
      <w:r w:rsidR="00564473" w:rsidRPr="00B12F40">
        <w:rPr>
          <w:rFonts w:ascii="Arial" w:hAnsi="Arial" w:cs="Arial"/>
          <w:color w:val="000000" w:themeColor="text1"/>
          <w:sz w:val="22"/>
          <w:szCs w:val="22"/>
        </w:rPr>
        <w:t xml:space="preserve"> is the cornerstone of the off-track pathway and is designed for those who want to get involved in coaching runners, over the age of 12, who take part in non-</w:t>
      </w:r>
      <w:proofErr w:type="gramStart"/>
      <w:r w:rsidR="00564473" w:rsidRPr="00B12F40">
        <w:rPr>
          <w:rFonts w:ascii="Arial" w:hAnsi="Arial" w:cs="Arial"/>
          <w:color w:val="000000" w:themeColor="text1"/>
          <w:sz w:val="22"/>
          <w:szCs w:val="22"/>
        </w:rPr>
        <w:t>track based</w:t>
      </w:r>
      <w:proofErr w:type="gramEnd"/>
      <w:r w:rsidR="00564473" w:rsidRPr="00B12F40">
        <w:rPr>
          <w:rFonts w:ascii="Arial" w:hAnsi="Arial" w:cs="Arial"/>
          <w:color w:val="000000" w:themeColor="text1"/>
          <w:sz w:val="22"/>
          <w:szCs w:val="22"/>
        </w:rPr>
        <w:t xml:space="preserve"> activities e.g. road, fell, cross country or multi terrain events, and who wish to improve their fitness.</w:t>
      </w:r>
    </w:p>
    <w:p w14:paraId="7B7F6D6D" w14:textId="3502CDE9" w:rsidR="00AD4DDD" w:rsidRPr="00B12F40" w:rsidRDefault="00DE39A2" w:rsidP="00510E21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b/>
          <w:bCs/>
          <w:color w:val="000000" w:themeColor="text1"/>
          <w:sz w:val="22"/>
          <w:szCs w:val="22"/>
        </w:rPr>
        <w:t>Requirement</w:t>
      </w:r>
      <w:r w:rsidR="000F10DB" w:rsidRPr="00B12F40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Pr="00B12F4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fo</w:t>
      </w:r>
      <w:r w:rsidR="000F10DB" w:rsidRPr="00B12F4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 funding </w:t>
      </w:r>
    </w:p>
    <w:p w14:paraId="12BB8D4F" w14:textId="4133A3A1" w:rsidR="00334E93" w:rsidRPr="00B12F40" w:rsidRDefault="002D2119" w:rsidP="00510E21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>C</w:t>
      </w:r>
      <w:r w:rsidR="00A02603" w:rsidRPr="00B12F40">
        <w:rPr>
          <w:rFonts w:ascii="Arial" w:hAnsi="Arial" w:cs="Arial"/>
          <w:color w:val="000000" w:themeColor="text1"/>
          <w:sz w:val="22"/>
          <w:szCs w:val="22"/>
        </w:rPr>
        <w:t xml:space="preserve">AC 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will reimburse </w:t>
      </w:r>
      <w:r w:rsidR="003804D3" w:rsidRPr="00B12F40">
        <w:rPr>
          <w:rFonts w:ascii="Arial" w:hAnsi="Arial" w:cs="Arial"/>
          <w:color w:val="000000" w:themeColor="text1"/>
          <w:sz w:val="22"/>
          <w:szCs w:val="22"/>
        </w:rPr>
        <w:t xml:space="preserve">50% of 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the cost of completing a </w:t>
      </w:r>
      <w:proofErr w:type="spellStart"/>
      <w:r w:rsidRPr="00B12F40">
        <w:rPr>
          <w:rFonts w:ascii="Arial" w:hAnsi="Arial" w:cs="Arial"/>
          <w:color w:val="000000" w:themeColor="text1"/>
          <w:sz w:val="22"/>
          <w:szCs w:val="22"/>
        </w:rPr>
        <w:t>LiRF</w:t>
      </w:r>
      <w:proofErr w:type="spellEnd"/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01D0" w:rsidRPr="00B12F40">
        <w:rPr>
          <w:rFonts w:ascii="Arial" w:hAnsi="Arial" w:cs="Arial"/>
          <w:color w:val="000000" w:themeColor="text1"/>
          <w:sz w:val="22"/>
          <w:szCs w:val="22"/>
        </w:rPr>
        <w:t xml:space="preserve">or </w:t>
      </w:r>
      <w:proofErr w:type="spellStart"/>
      <w:r w:rsidR="00B401D0" w:rsidRPr="00B12F40">
        <w:rPr>
          <w:rFonts w:ascii="Arial" w:hAnsi="Arial" w:cs="Arial"/>
          <w:color w:val="000000" w:themeColor="text1"/>
          <w:sz w:val="22"/>
          <w:szCs w:val="22"/>
        </w:rPr>
        <w:t>CiRF</w:t>
      </w:r>
      <w:proofErr w:type="spellEnd"/>
      <w:r w:rsidR="00B401D0" w:rsidRPr="00B12F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804D3" w:rsidRPr="00B12F40">
        <w:rPr>
          <w:rFonts w:ascii="Arial" w:hAnsi="Arial" w:cs="Arial"/>
          <w:color w:val="000000" w:themeColor="text1"/>
          <w:sz w:val="22"/>
          <w:szCs w:val="22"/>
        </w:rPr>
        <w:t>qualification</w:t>
      </w:r>
      <w:r w:rsidR="007B4C7A" w:rsidRPr="00B12F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>on condition that</w:t>
      </w:r>
      <w:r w:rsidR="00E64AF0" w:rsidRPr="00B12F40">
        <w:rPr>
          <w:rFonts w:ascii="Arial" w:hAnsi="Arial" w:cs="Arial"/>
          <w:color w:val="000000" w:themeColor="text1"/>
          <w:sz w:val="22"/>
          <w:szCs w:val="22"/>
        </w:rPr>
        <w:t xml:space="preserve"> the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351F610" w14:textId="6B2313AD" w:rsidR="00334E93" w:rsidRPr="00B12F40" w:rsidRDefault="002D2119" w:rsidP="00E64AF0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club member must have been an active </w:t>
      </w:r>
      <w:proofErr w:type="spellStart"/>
      <w:r w:rsidR="00D52270" w:rsidRPr="00B12F40">
        <w:rPr>
          <w:rFonts w:ascii="Arial" w:hAnsi="Arial" w:cs="Arial"/>
          <w:color w:val="000000" w:themeColor="text1"/>
          <w:sz w:val="22"/>
          <w:szCs w:val="22"/>
        </w:rPr>
        <w:t>ie</w:t>
      </w:r>
      <w:proofErr w:type="spellEnd"/>
      <w:r w:rsidR="00D52270" w:rsidRPr="00B12F40">
        <w:rPr>
          <w:rFonts w:ascii="Arial" w:hAnsi="Arial" w:cs="Arial"/>
          <w:color w:val="000000" w:themeColor="text1"/>
          <w:sz w:val="22"/>
          <w:szCs w:val="22"/>
        </w:rPr>
        <w:t xml:space="preserve"> regularly attending training sessions, 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and continuous member of the club for at least </w:t>
      </w:r>
      <w:r w:rsidR="00D4287E" w:rsidRPr="00B12F40">
        <w:rPr>
          <w:rFonts w:ascii="Arial" w:hAnsi="Arial" w:cs="Arial"/>
          <w:color w:val="000000" w:themeColor="text1"/>
          <w:sz w:val="22"/>
          <w:szCs w:val="22"/>
        </w:rPr>
        <w:t>12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 months before undertaking the course</w:t>
      </w:r>
      <w:r w:rsidR="007B4C7A" w:rsidRPr="00B12F40">
        <w:rPr>
          <w:rFonts w:ascii="Arial" w:hAnsi="Arial" w:cs="Arial"/>
          <w:color w:val="000000" w:themeColor="text1"/>
          <w:sz w:val="22"/>
          <w:szCs w:val="22"/>
        </w:rPr>
        <w:t xml:space="preserve"> and agree to the conditions as outlined in this training policy</w:t>
      </w:r>
    </w:p>
    <w:p w14:paraId="5FE60021" w14:textId="0D6BDD0D" w:rsidR="00BD7FB6" w:rsidRPr="00B12F40" w:rsidRDefault="00F86742" w:rsidP="00E64AF0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club’s </w:t>
      </w:r>
      <w:r w:rsidR="002D2119" w:rsidRPr="00B12F40">
        <w:rPr>
          <w:rFonts w:ascii="Arial" w:hAnsi="Arial" w:cs="Arial"/>
          <w:color w:val="000000" w:themeColor="text1"/>
          <w:sz w:val="22"/>
          <w:szCs w:val="22"/>
        </w:rPr>
        <w:t>co</w:t>
      </w:r>
      <w:r w:rsidR="00EF617C" w:rsidRPr="00B12F40">
        <w:rPr>
          <w:rFonts w:ascii="Arial" w:hAnsi="Arial" w:cs="Arial"/>
          <w:color w:val="000000" w:themeColor="text1"/>
          <w:sz w:val="22"/>
          <w:szCs w:val="22"/>
        </w:rPr>
        <w:t>mmittee</w:t>
      </w:r>
      <w:r w:rsidR="002D2119" w:rsidRPr="00B12F40">
        <w:rPr>
          <w:rFonts w:ascii="Arial" w:hAnsi="Arial" w:cs="Arial"/>
          <w:color w:val="000000" w:themeColor="text1"/>
          <w:sz w:val="22"/>
          <w:szCs w:val="22"/>
        </w:rPr>
        <w:t xml:space="preserve"> endorses the club member’s wish to gain a </w:t>
      </w:r>
      <w:proofErr w:type="spellStart"/>
      <w:r w:rsidR="002D2119" w:rsidRPr="00B12F40">
        <w:rPr>
          <w:rFonts w:ascii="Arial" w:hAnsi="Arial" w:cs="Arial"/>
          <w:color w:val="000000" w:themeColor="text1"/>
          <w:sz w:val="22"/>
          <w:szCs w:val="22"/>
        </w:rPr>
        <w:t>LiRF</w:t>
      </w:r>
      <w:proofErr w:type="spellEnd"/>
      <w:r w:rsidR="00C92DBE" w:rsidRPr="00B12F40">
        <w:rPr>
          <w:rFonts w:ascii="Arial" w:hAnsi="Arial" w:cs="Arial"/>
          <w:color w:val="000000" w:themeColor="text1"/>
          <w:sz w:val="22"/>
          <w:szCs w:val="22"/>
        </w:rPr>
        <w:t xml:space="preserve"> and/or </w:t>
      </w:r>
      <w:proofErr w:type="spellStart"/>
      <w:r w:rsidR="00C92DBE" w:rsidRPr="00B12F40">
        <w:rPr>
          <w:rFonts w:ascii="Arial" w:hAnsi="Arial" w:cs="Arial"/>
          <w:color w:val="000000" w:themeColor="text1"/>
          <w:sz w:val="22"/>
          <w:szCs w:val="22"/>
        </w:rPr>
        <w:t>CiRF</w:t>
      </w:r>
      <w:proofErr w:type="spellEnd"/>
      <w:r w:rsidR="002D2119" w:rsidRPr="00B12F40">
        <w:rPr>
          <w:rFonts w:ascii="Arial" w:hAnsi="Arial" w:cs="Arial"/>
          <w:color w:val="000000" w:themeColor="text1"/>
          <w:sz w:val="22"/>
          <w:szCs w:val="22"/>
        </w:rPr>
        <w:t xml:space="preserve"> award.</w:t>
      </w:r>
    </w:p>
    <w:p w14:paraId="3BB56BBE" w14:textId="2FBFF0C6" w:rsidR="00BD7FB6" w:rsidRPr="00B12F40" w:rsidRDefault="002D2119" w:rsidP="00E64AF0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club member must pay </w:t>
      </w:r>
      <w:r w:rsidR="00A47164" w:rsidRPr="00B12F40">
        <w:rPr>
          <w:rFonts w:ascii="Arial" w:hAnsi="Arial" w:cs="Arial"/>
          <w:color w:val="000000" w:themeColor="text1"/>
          <w:sz w:val="22"/>
          <w:szCs w:val="22"/>
        </w:rPr>
        <w:t xml:space="preserve">50% of the cost of 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C92DBE" w:rsidRPr="00B12F40">
        <w:rPr>
          <w:rFonts w:ascii="Arial" w:hAnsi="Arial" w:cs="Arial"/>
          <w:color w:val="000000" w:themeColor="text1"/>
          <w:sz w:val="22"/>
          <w:szCs w:val="22"/>
        </w:rPr>
        <w:t xml:space="preserve">training 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course </w:t>
      </w:r>
    </w:p>
    <w:p w14:paraId="09976EBF" w14:textId="2E789A78" w:rsidR="00EC1DD2" w:rsidRPr="00B12F40" w:rsidRDefault="00D63088" w:rsidP="00E64AF0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>c</w:t>
      </w:r>
      <w:r w:rsidR="00EC1DD2" w:rsidRPr="00B12F40">
        <w:rPr>
          <w:rFonts w:ascii="Arial" w:hAnsi="Arial" w:cs="Arial"/>
          <w:color w:val="000000" w:themeColor="text1"/>
          <w:sz w:val="22"/>
          <w:szCs w:val="22"/>
        </w:rPr>
        <w:t xml:space="preserve">lub member must pass the assessment to qualify as </w:t>
      </w:r>
      <w:r w:rsidR="00DA01E2" w:rsidRPr="00B12F40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proofErr w:type="spellStart"/>
      <w:r w:rsidR="00DA01E2" w:rsidRPr="00B12F40">
        <w:rPr>
          <w:rFonts w:ascii="Arial" w:hAnsi="Arial" w:cs="Arial"/>
          <w:color w:val="000000" w:themeColor="text1"/>
          <w:sz w:val="22"/>
          <w:szCs w:val="22"/>
        </w:rPr>
        <w:t>LiRF</w:t>
      </w:r>
      <w:proofErr w:type="spellEnd"/>
      <w:r w:rsidR="00DA01E2" w:rsidRPr="00B12F40">
        <w:rPr>
          <w:rFonts w:ascii="Arial" w:hAnsi="Arial" w:cs="Arial"/>
          <w:color w:val="000000" w:themeColor="text1"/>
          <w:sz w:val="22"/>
          <w:szCs w:val="22"/>
        </w:rPr>
        <w:t xml:space="preserve"> and/or </w:t>
      </w:r>
      <w:proofErr w:type="spellStart"/>
      <w:r w:rsidR="00DA01E2" w:rsidRPr="00B12F40">
        <w:rPr>
          <w:rFonts w:ascii="Arial" w:hAnsi="Arial" w:cs="Arial"/>
          <w:color w:val="000000" w:themeColor="text1"/>
          <w:sz w:val="22"/>
          <w:szCs w:val="22"/>
        </w:rPr>
        <w:t>CiRF</w:t>
      </w:r>
      <w:proofErr w:type="spellEnd"/>
    </w:p>
    <w:p w14:paraId="6F5899FC" w14:textId="21BD9BE2" w:rsidR="00C92DBE" w:rsidRPr="00B12F40" w:rsidRDefault="00C92DBE" w:rsidP="00C92DBE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club member must pay upfront for the course </w:t>
      </w:r>
      <w:r w:rsidR="00EE79DF" w:rsidRPr="00B12F40">
        <w:rPr>
          <w:rFonts w:ascii="Arial" w:hAnsi="Arial" w:cs="Arial"/>
          <w:color w:val="000000" w:themeColor="text1"/>
          <w:sz w:val="22"/>
          <w:szCs w:val="22"/>
        </w:rPr>
        <w:t xml:space="preserve">then claim the funding </w:t>
      </w:r>
      <w:r w:rsidR="007B4C7A" w:rsidRPr="00B12F40">
        <w:rPr>
          <w:rFonts w:ascii="Arial" w:hAnsi="Arial" w:cs="Arial"/>
          <w:color w:val="000000" w:themeColor="text1"/>
          <w:sz w:val="22"/>
          <w:szCs w:val="22"/>
        </w:rPr>
        <w:t>back as outlined below</w:t>
      </w:r>
    </w:p>
    <w:p w14:paraId="325653C1" w14:textId="05BDE4DD" w:rsidR="008A0B72" w:rsidRPr="00B12F40" w:rsidRDefault="009A2249" w:rsidP="009A2249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proofErr w:type="gramStart"/>
      <w:r w:rsidRPr="00B12F40">
        <w:rPr>
          <w:rFonts w:ascii="Arial" w:hAnsi="Arial" w:cs="Arial"/>
          <w:color w:val="000000" w:themeColor="text1"/>
          <w:sz w:val="22"/>
          <w:szCs w:val="22"/>
        </w:rPr>
        <w:t>specifically</w:t>
      </w:r>
      <w:proofErr w:type="gramEnd"/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r w:rsidR="006834D6" w:rsidRPr="00B12F4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proofErr w:type="spellStart"/>
      <w:r w:rsidR="006834D6" w:rsidRPr="00B12F40">
        <w:rPr>
          <w:rFonts w:ascii="Arial" w:hAnsi="Arial" w:cs="Arial"/>
          <w:color w:val="000000" w:themeColor="text1"/>
          <w:sz w:val="22"/>
          <w:szCs w:val="22"/>
        </w:rPr>
        <w:t>CiRF</w:t>
      </w:r>
      <w:proofErr w:type="spellEnd"/>
      <w:r w:rsidR="006834D6" w:rsidRPr="00B12F40">
        <w:rPr>
          <w:rFonts w:ascii="Arial" w:hAnsi="Arial" w:cs="Arial"/>
          <w:color w:val="000000" w:themeColor="text1"/>
          <w:sz w:val="22"/>
          <w:szCs w:val="22"/>
        </w:rPr>
        <w:t xml:space="preserve"> training, the</w:t>
      </w:r>
      <w:r w:rsidR="00EE79DF" w:rsidRPr="00B12F4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FB11EE5" w14:textId="6BF83640" w:rsidR="00BE5C28" w:rsidRPr="00B12F40" w:rsidRDefault="00BE5C28" w:rsidP="00BE5C28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>club member must hold an up-to-date Leader in Running Fitness Award from England Athletics</w:t>
      </w:r>
    </w:p>
    <w:p w14:paraId="58FB0437" w14:textId="3BB6B987" w:rsidR="00982B42" w:rsidRPr="00B12F40" w:rsidRDefault="00BE5C28" w:rsidP="00BE5C28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club member </w:t>
      </w:r>
      <w:r w:rsidR="00EC6EFD" w:rsidRPr="00B12F40">
        <w:rPr>
          <w:rFonts w:ascii="Arial" w:hAnsi="Arial" w:cs="Arial"/>
          <w:color w:val="000000" w:themeColor="text1"/>
          <w:sz w:val="22"/>
          <w:szCs w:val="22"/>
        </w:rPr>
        <w:t xml:space="preserve">must have 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led </w:t>
      </w:r>
      <w:r w:rsidR="00EC6EFD" w:rsidRPr="00B12F40">
        <w:rPr>
          <w:rFonts w:ascii="Arial" w:hAnsi="Arial" w:cs="Arial"/>
          <w:color w:val="000000" w:themeColor="text1"/>
          <w:sz w:val="22"/>
          <w:szCs w:val="22"/>
        </w:rPr>
        <w:t xml:space="preserve">club training 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>sessions regularly for at least one year</w:t>
      </w:r>
    </w:p>
    <w:p w14:paraId="578DCDF8" w14:textId="77777777" w:rsidR="00982B42" w:rsidRPr="00B12F40" w:rsidRDefault="00982B42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2126C8FA" w14:textId="35575FE5" w:rsidR="00BE5C28" w:rsidRPr="00B12F40" w:rsidRDefault="00173C0A" w:rsidP="00510E21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Reimbursement of funding</w:t>
      </w:r>
    </w:p>
    <w:p w14:paraId="2690D3D5" w14:textId="3BCAE245" w:rsidR="00546939" w:rsidRPr="00B12F40" w:rsidRDefault="002D2119" w:rsidP="00510E21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>The new leader</w:t>
      </w:r>
      <w:r w:rsidR="00982B42" w:rsidRPr="00B12F40">
        <w:rPr>
          <w:rFonts w:ascii="Arial" w:hAnsi="Arial" w:cs="Arial"/>
          <w:color w:val="000000" w:themeColor="text1"/>
          <w:sz w:val="22"/>
          <w:szCs w:val="22"/>
        </w:rPr>
        <w:t>/coach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 may apply for reimbursement of </w:t>
      </w:r>
      <w:r w:rsidR="00E1648E" w:rsidRPr="00B12F40">
        <w:rPr>
          <w:rFonts w:ascii="Arial" w:hAnsi="Arial" w:cs="Arial"/>
          <w:color w:val="000000" w:themeColor="text1"/>
          <w:sz w:val="22"/>
          <w:szCs w:val="22"/>
        </w:rPr>
        <w:t>25% of the course fee when they register for the course and the remaining 25</w:t>
      </w:r>
      <w:r w:rsidR="00982B42" w:rsidRPr="00B12F40">
        <w:rPr>
          <w:rFonts w:ascii="Arial" w:hAnsi="Arial" w:cs="Arial"/>
          <w:color w:val="000000" w:themeColor="text1"/>
          <w:sz w:val="22"/>
          <w:szCs w:val="22"/>
        </w:rPr>
        <w:t xml:space="preserve">% of 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the course fee </w:t>
      </w:r>
      <w:r w:rsidR="00501067" w:rsidRPr="00B12F40">
        <w:rPr>
          <w:rFonts w:ascii="Arial" w:hAnsi="Arial" w:cs="Arial"/>
          <w:color w:val="000000" w:themeColor="text1"/>
          <w:sz w:val="22"/>
          <w:szCs w:val="22"/>
        </w:rPr>
        <w:t>three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 months after the successful completion of the course if they:</w:t>
      </w:r>
    </w:p>
    <w:p w14:paraId="7103ED92" w14:textId="77777777" w:rsidR="00724B35" w:rsidRPr="00B12F40" w:rsidRDefault="002D2119" w:rsidP="00724B35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have led </w:t>
      </w:r>
      <w:r w:rsidR="00942639" w:rsidRPr="00B12F40">
        <w:rPr>
          <w:rFonts w:ascii="Arial" w:hAnsi="Arial" w:cs="Arial"/>
          <w:color w:val="000000" w:themeColor="text1"/>
          <w:sz w:val="22"/>
          <w:szCs w:val="22"/>
        </w:rPr>
        <w:t xml:space="preserve">runs 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>at least six times in that period</w:t>
      </w:r>
      <w:r w:rsidR="00FD660E" w:rsidRPr="00B12F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4B35" w:rsidRPr="00B12F40">
        <w:rPr>
          <w:rFonts w:ascii="Arial" w:hAnsi="Arial" w:cs="Arial"/>
          <w:color w:val="000000" w:themeColor="text1"/>
          <w:sz w:val="22"/>
          <w:szCs w:val="22"/>
        </w:rPr>
        <w:t>or have actively participated in coaching activities in that period, to the satisfaction of the committee.</w:t>
      </w:r>
    </w:p>
    <w:p w14:paraId="2F87E84C" w14:textId="46962D9B" w:rsidR="002D2119" w:rsidRPr="00B12F40" w:rsidRDefault="002D2119" w:rsidP="00546939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>agree to continue leading</w:t>
      </w:r>
      <w:r w:rsidR="00DA69A0" w:rsidRPr="00B12F40">
        <w:rPr>
          <w:rFonts w:ascii="Arial" w:hAnsi="Arial" w:cs="Arial"/>
          <w:color w:val="000000" w:themeColor="text1"/>
          <w:sz w:val="22"/>
          <w:szCs w:val="22"/>
        </w:rPr>
        <w:t>/coaching on a regular basis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 for another 18 months. (The club understands and accepts that from </w:t>
      </w:r>
      <w:proofErr w:type="gramStart"/>
      <w:r w:rsidRPr="00B12F40">
        <w:rPr>
          <w:rFonts w:ascii="Arial" w:hAnsi="Arial" w:cs="Arial"/>
          <w:color w:val="000000" w:themeColor="text1"/>
          <w:sz w:val="22"/>
          <w:szCs w:val="22"/>
        </w:rPr>
        <w:t>time to time</w:t>
      </w:r>
      <w:proofErr w:type="gramEnd"/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 events such as injury or family matters may make it impossible for the leader to keep to this commitment.)</w:t>
      </w:r>
    </w:p>
    <w:p w14:paraId="1917EAB6" w14:textId="2393694C" w:rsidR="007B4C7A" w:rsidRPr="00B12F40" w:rsidRDefault="007B4C7A" w:rsidP="00546939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>Cases of hardship will be considered on an individual basis</w:t>
      </w:r>
    </w:p>
    <w:p w14:paraId="06EF10C1" w14:textId="5B68B64B" w:rsidR="007B4C7A" w:rsidRPr="00B12F40" w:rsidRDefault="007B4C7A" w:rsidP="007B4C7A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>The only exception to the above outlines of costing is where CAC ha</w:t>
      </w:r>
      <w:r w:rsidR="006A5073" w:rsidRPr="00B12F40">
        <w:rPr>
          <w:rFonts w:ascii="Arial" w:hAnsi="Arial" w:cs="Arial"/>
          <w:color w:val="000000" w:themeColor="text1"/>
          <w:sz w:val="22"/>
          <w:szCs w:val="22"/>
        </w:rPr>
        <w:t>s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 been granted funding</w:t>
      </w:r>
      <w:r w:rsidR="00DF42F5" w:rsidRPr="00B12F40">
        <w:rPr>
          <w:rFonts w:ascii="Arial" w:hAnsi="Arial" w:cs="Arial"/>
          <w:color w:val="000000" w:themeColor="text1"/>
          <w:sz w:val="22"/>
          <w:szCs w:val="22"/>
        </w:rPr>
        <w:t>,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5073" w:rsidRPr="00B12F40">
        <w:rPr>
          <w:rFonts w:ascii="Arial" w:hAnsi="Arial" w:cs="Arial"/>
          <w:color w:val="000000" w:themeColor="text1"/>
          <w:sz w:val="22"/>
          <w:szCs w:val="22"/>
        </w:rPr>
        <w:t>by an external organisation</w:t>
      </w:r>
      <w:r w:rsidR="00DF42F5" w:rsidRPr="00B12F4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>explicitly for LIRF and CIRF courses. Then it will be reimbursed at 50% at registration and 50% three months after the successful completion of the course as outline above.</w:t>
      </w:r>
    </w:p>
    <w:p w14:paraId="3C49EB15" w14:textId="017E2D4B" w:rsidR="005C0FEC" w:rsidRPr="00B12F40" w:rsidRDefault="005C0FEC" w:rsidP="00AA610D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Maintaining the </w:t>
      </w:r>
      <w:proofErr w:type="spellStart"/>
      <w:r w:rsidRPr="00B12F40">
        <w:rPr>
          <w:rFonts w:ascii="Arial" w:hAnsi="Arial" w:cs="Arial"/>
          <w:b/>
          <w:bCs/>
          <w:color w:val="000000" w:themeColor="text1"/>
          <w:sz w:val="22"/>
          <w:szCs w:val="22"/>
        </w:rPr>
        <w:t>LiRF</w:t>
      </w:r>
      <w:proofErr w:type="spellEnd"/>
      <w:r w:rsidRPr="00B12F4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or </w:t>
      </w:r>
      <w:proofErr w:type="spellStart"/>
      <w:r w:rsidRPr="00B12F40">
        <w:rPr>
          <w:rFonts w:ascii="Arial" w:hAnsi="Arial" w:cs="Arial"/>
          <w:b/>
          <w:bCs/>
          <w:color w:val="000000" w:themeColor="text1"/>
          <w:sz w:val="22"/>
          <w:szCs w:val="22"/>
        </w:rPr>
        <w:t>CiRF</w:t>
      </w:r>
      <w:proofErr w:type="spellEnd"/>
      <w:r w:rsidRPr="00B12F4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qualification </w:t>
      </w:r>
      <w:r w:rsidR="00D24E63" w:rsidRPr="00B12F40">
        <w:rPr>
          <w:rFonts w:ascii="Arial" w:hAnsi="Arial" w:cs="Arial"/>
          <w:b/>
          <w:bCs/>
          <w:color w:val="000000" w:themeColor="text1"/>
          <w:sz w:val="22"/>
          <w:szCs w:val="22"/>
        </w:rPr>
        <w:t>and DBS check</w:t>
      </w:r>
    </w:p>
    <w:p w14:paraId="530EA3AE" w14:textId="41A4E5BF" w:rsidR="00364979" w:rsidRPr="00B12F40" w:rsidRDefault="002D2119" w:rsidP="00AA610D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>C</w:t>
      </w:r>
      <w:r w:rsidR="00AA610D" w:rsidRPr="00B12F40">
        <w:rPr>
          <w:rFonts w:ascii="Arial" w:hAnsi="Arial" w:cs="Arial"/>
          <w:color w:val="000000" w:themeColor="text1"/>
          <w:sz w:val="22"/>
          <w:szCs w:val="22"/>
        </w:rPr>
        <w:t>AC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 will reimburse any necessary costs relating to keeping a club member’s </w:t>
      </w:r>
      <w:proofErr w:type="spellStart"/>
      <w:r w:rsidRPr="00B12F40">
        <w:rPr>
          <w:rFonts w:ascii="Arial" w:hAnsi="Arial" w:cs="Arial"/>
          <w:color w:val="000000" w:themeColor="text1"/>
          <w:sz w:val="22"/>
          <w:szCs w:val="22"/>
        </w:rPr>
        <w:t>LiRF</w:t>
      </w:r>
      <w:proofErr w:type="spellEnd"/>
      <w:r w:rsidR="00D24E63" w:rsidRPr="00B12F40">
        <w:rPr>
          <w:rFonts w:ascii="Arial" w:hAnsi="Arial" w:cs="Arial"/>
          <w:color w:val="000000" w:themeColor="text1"/>
          <w:sz w:val="22"/>
          <w:szCs w:val="22"/>
        </w:rPr>
        <w:t>,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12F40">
        <w:rPr>
          <w:rFonts w:ascii="Arial" w:hAnsi="Arial" w:cs="Arial"/>
          <w:color w:val="000000" w:themeColor="text1"/>
          <w:sz w:val="22"/>
          <w:szCs w:val="22"/>
        </w:rPr>
        <w:t>CiRF</w:t>
      </w:r>
      <w:proofErr w:type="spellEnd"/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 qualifications </w:t>
      </w:r>
      <w:r w:rsidR="00450571" w:rsidRPr="00B12F40">
        <w:rPr>
          <w:rFonts w:ascii="Arial" w:hAnsi="Arial" w:cs="Arial"/>
          <w:color w:val="000000" w:themeColor="text1"/>
          <w:sz w:val="22"/>
          <w:szCs w:val="22"/>
        </w:rPr>
        <w:t>and D</w:t>
      </w:r>
      <w:r w:rsidR="00A645E3" w:rsidRPr="00B12F40">
        <w:rPr>
          <w:rFonts w:ascii="Arial" w:hAnsi="Arial" w:cs="Arial"/>
          <w:color w:val="000000" w:themeColor="text1"/>
          <w:sz w:val="22"/>
          <w:szCs w:val="22"/>
        </w:rPr>
        <w:t xml:space="preserve">isclosure and </w:t>
      </w:r>
      <w:r w:rsidR="00450571" w:rsidRPr="00B12F40">
        <w:rPr>
          <w:rFonts w:ascii="Arial" w:hAnsi="Arial" w:cs="Arial"/>
          <w:color w:val="000000" w:themeColor="text1"/>
          <w:sz w:val="22"/>
          <w:szCs w:val="22"/>
        </w:rPr>
        <w:t>B</w:t>
      </w:r>
      <w:r w:rsidR="00A645E3" w:rsidRPr="00B12F40">
        <w:rPr>
          <w:rFonts w:ascii="Arial" w:hAnsi="Arial" w:cs="Arial"/>
          <w:color w:val="000000" w:themeColor="text1"/>
          <w:sz w:val="22"/>
          <w:szCs w:val="22"/>
        </w:rPr>
        <w:t xml:space="preserve">arring </w:t>
      </w:r>
      <w:r w:rsidR="00450571" w:rsidRPr="00B12F40">
        <w:rPr>
          <w:rFonts w:ascii="Arial" w:hAnsi="Arial" w:cs="Arial"/>
          <w:color w:val="000000" w:themeColor="text1"/>
          <w:sz w:val="22"/>
          <w:szCs w:val="22"/>
        </w:rPr>
        <w:t>S</w:t>
      </w:r>
      <w:r w:rsidR="00A645E3" w:rsidRPr="00B12F40">
        <w:rPr>
          <w:rFonts w:ascii="Arial" w:hAnsi="Arial" w:cs="Arial"/>
          <w:color w:val="000000" w:themeColor="text1"/>
          <w:sz w:val="22"/>
          <w:szCs w:val="22"/>
        </w:rPr>
        <w:t>ervice</w:t>
      </w:r>
      <w:r w:rsidR="00450571" w:rsidRPr="00B12F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4E63" w:rsidRPr="00B12F40">
        <w:rPr>
          <w:rFonts w:ascii="Arial" w:hAnsi="Arial" w:cs="Arial"/>
          <w:color w:val="000000" w:themeColor="text1"/>
          <w:sz w:val="22"/>
          <w:szCs w:val="22"/>
        </w:rPr>
        <w:t xml:space="preserve">(DBS) </w:t>
      </w:r>
      <w:r w:rsidR="00450571" w:rsidRPr="00B12F40">
        <w:rPr>
          <w:rFonts w:ascii="Arial" w:hAnsi="Arial" w:cs="Arial"/>
          <w:color w:val="000000" w:themeColor="text1"/>
          <w:sz w:val="22"/>
          <w:szCs w:val="22"/>
        </w:rPr>
        <w:t xml:space="preserve">check 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>up to date, on condition that the club member:</w:t>
      </w:r>
    </w:p>
    <w:p w14:paraId="5398844F" w14:textId="77777777" w:rsidR="00364979" w:rsidRPr="00B12F40" w:rsidRDefault="002D2119" w:rsidP="00EF617C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>Has led and/or coached regularly during the previous three years; and</w:t>
      </w:r>
    </w:p>
    <w:p w14:paraId="4884E627" w14:textId="086E6246" w:rsidR="002D2119" w:rsidRPr="00B12F40" w:rsidRDefault="002D2119" w:rsidP="00EF617C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Agrees to continue to lead and/or coach for the next two years. (The club understands and accepts that from </w:t>
      </w:r>
      <w:r w:rsidR="00C06FFA" w:rsidRPr="00B12F40">
        <w:rPr>
          <w:rFonts w:ascii="Arial" w:hAnsi="Arial" w:cs="Arial"/>
          <w:color w:val="000000" w:themeColor="text1"/>
          <w:sz w:val="22"/>
          <w:szCs w:val="22"/>
        </w:rPr>
        <w:t>time-to-time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 events such as injury or </w:t>
      </w:r>
      <w:r w:rsidR="00C06FFA" w:rsidRPr="00B12F40">
        <w:rPr>
          <w:rFonts w:ascii="Arial" w:hAnsi="Arial" w:cs="Arial"/>
          <w:color w:val="000000" w:themeColor="text1"/>
          <w:sz w:val="22"/>
          <w:szCs w:val="22"/>
        </w:rPr>
        <w:t>personal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 matters may make it impossible for the leader or coach to keep to this commitment.)</w:t>
      </w:r>
    </w:p>
    <w:p w14:paraId="058DE821" w14:textId="75AFA4D3" w:rsidR="00384FE4" w:rsidRPr="00B12F40" w:rsidRDefault="002D2119" w:rsidP="00AA610D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Any club member who wishes to again a </w:t>
      </w:r>
      <w:proofErr w:type="spellStart"/>
      <w:r w:rsidRPr="00B12F40">
        <w:rPr>
          <w:rFonts w:ascii="Arial" w:hAnsi="Arial" w:cs="Arial"/>
          <w:color w:val="000000" w:themeColor="text1"/>
          <w:sz w:val="22"/>
          <w:szCs w:val="22"/>
        </w:rPr>
        <w:t>LiRF</w:t>
      </w:r>
      <w:proofErr w:type="spellEnd"/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 or </w:t>
      </w:r>
      <w:proofErr w:type="spellStart"/>
      <w:r w:rsidRPr="00B12F40">
        <w:rPr>
          <w:rFonts w:ascii="Arial" w:hAnsi="Arial" w:cs="Arial"/>
          <w:color w:val="000000" w:themeColor="text1"/>
          <w:sz w:val="22"/>
          <w:szCs w:val="22"/>
        </w:rPr>
        <w:t>CiRF</w:t>
      </w:r>
      <w:proofErr w:type="spellEnd"/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 award but who is unable to meet the costs up front, should discuss their situation with</w:t>
      </w:r>
      <w:r w:rsidR="007B4C7A" w:rsidRPr="00B12F40">
        <w:rPr>
          <w:rFonts w:ascii="Arial" w:hAnsi="Arial" w:cs="Arial"/>
          <w:color w:val="000000" w:themeColor="text1"/>
          <w:sz w:val="22"/>
          <w:szCs w:val="22"/>
        </w:rPr>
        <w:t xml:space="preserve"> either the chairperson or welfare officer.</w:t>
      </w:r>
    </w:p>
    <w:p w14:paraId="67F74EE8" w14:textId="303547F0" w:rsidR="006D4570" w:rsidRPr="00B12F40" w:rsidRDefault="00E9510D" w:rsidP="00AA610D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2F40">
        <w:rPr>
          <w:rFonts w:ascii="Arial" w:hAnsi="Arial" w:cs="Arial"/>
          <w:color w:val="000000" w:themeColor="text1"/>
          <w:sz w:val="22"/>
          <w:szCs w:val="22"/>
        </w:rPr>
        <w:t xml:space="preserve">The club very much appreciates the </w:t>
      </w:r>
      <w:r w:rsidR="00E12D69" w:rsidRPr="00B12F40">
        <w:rPr>
          <w:rFonts w:ascii="Arial" w:hAnsi="Arial" w:cs="Arial"/>
          <w:color w:val="000000" w:themeColor="text1"/>
          <w:sz w:val="22"/>
          <w:szCs w:val="22"/>
        </w:rPr>
        <w:t xml:space="preserve">enthusiasm, </w:t>
      </w:r>
      <w:r w:rsidRPr="00B12F40">
        <w:rPr>
          <w:rFonts w:ascii="Arial" w:hAnsi="Arial" w:cs="Arial"/>
          <w:color w:val="000000" w:themeColor="text1"/>
          <w:sz w:val="22"/>
          <w:szCs w:val="22"/>
        </w:rPr>
        <w:t>time and effort that members devote to leading and coaching these runs.</w:t>
      </w:r>
      <w:r w:rsidR="00452F78" w:rsidRPr="00B12F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0389" w:rsidRPr="00B12F40">
        <w:rPr>
          <w:rFonts w:ascii="Arial" w:hAnsi="Arial" w:cs="Arial"/>
          <w:color w:val="000000" w:themeColor="text1"/>
          <w:sz w:val="22"/>
          <w:szCs w:val="22"/>
        </w:rPr>
        <w:t xml:space="preserve">This policy exists to </w:t>
      </w:r>
      <w:r w:rsidR="009B322F" w:rsidRPr="00B12F40">
        <w:rPr>
          <w:rFonts w:ascii="Arial" w:hAnsi="Arial" w:cs="Arial"/>
          <w:color w:val="000000" w:themeColor="text1"/>
          <w:sz w:val="22"/>
          <w:szCs w:val="22"/>
        </w:rPr>
        <w:t xml:space="preserve">ensure that the club’s investment benefits the club and </w:t>
      </w:r>
      <w:r w:rsidR="00220389" w:rsidRPr="00B12F40">
        <w:rPr>
          <w:rFonts w:ascii="Arial" w:hAnsi="Arial" w:cs="Arial"/>
          <w:color w:val="000000" w:themeColor="text1"/>
          <w:sz w:val="22"/>
          <w:szCs w:val="22"/>
        </w:rPr>
        <w:t>avoid</w:t>
      </w:r>
      <w:r w:rsidR="00F80C44" w:rsidRPr="00B12F40">
        <w:rPr>
          <w:rFonts w:ascii="Arial" w:hAnsi="Arial" w:cs="Arial"/>
          <w:color w:val="000000" w:themeColor="text1"/>
          <w:sz w:val="22"/>
          <w:szCs w:val="22"/>
        </w:rPr>
        <w:t>s</w:t>
      </w:r>
      <w:r w:rsidR="00220389" w:rsidRPr="00B12F40">
        <w:rPr>
          <w:rFonts w:ascii="Arial" w:hAnsi="Arial" w:cs="Arial"/>
          <w:color w:val="000000" w:themeColor="text1"/>
          <w:sz w:val="22"/>
          <w:szCs w:val="22"/>
        </w:rPr>
        <w:t xml:space="preserve"> the club being used solely to gain running qualifications </w:t>
      </w:r>
      <w:r w:rsidR="004D68A3" w:rsidRPr="00B12F40">
        <w:rPr>
          <w:rFonts w:ascii="Arial" w:hAnsi="Arial" w:cs="Arial"/>
          <w:color w:val="000000" w:themeColor="text1"/>
          <w:sz w:val="22"/>
          <w:szCs w:val="22"/>
        </w:rPr>
        <w:t xml:space="preserve">before the runner resigns their membership or fails to </w:t>
      </w:r>
      <w:r w:rsidR="009279E3" w:rsidRPr="00B12F40">
        <w:rPr>
          <w:rFonts w:ascii="Arial" w:hAnsi="Arial" w:cs="Arial"/>
          <w:color w:val="000000" w:themeColor="text1"/>
          <w:sz w:val="22"/>
          <w:szCs w:val="22"/>
        </w:rPr>
        <w:t xml:space="preserve">contribute to the club’s activities. </w:t>
      </w:r>
      <w:proofErr w:type="gramStart"/>
      <w:r w:rsidR="004D68A3" w:rsidRPr="00B12F40">
        <w:rPr>
          <w:rFonts w:ascii="Arial" w:hAnsi="Arial" w:cs="Arial"/>
          <w:color w:val="000000" w:themeColor="text1"/>
          <w:sz w:val="22"/>
          <w:szCs w:val="22"/>
        </w:rPr>
        <w:t>All of</w:t>
      </w:r>
      <w:proofErr w:type="gramEnd"/>
      <w:r w:rsidR="004D68A3" w:rsidRPr="00B12F40">
        <w:rPr>
          <w:rFonts w:ascii="Arial" w:hAnsi="Arial" w:cs="Arial"/>
          <w:color w:val="000000" w:themeColor="text1"/>
          <w:sz w:val="22"/>
          <w:szCs w:val="22"/>
        </w:rPr>
        <w:t xml:space="preserve"> the club’s funding comes from members’ subscriptions and it is the responsibility of the committee to spend these funds </w:t>
      </w:r>
      <w:r w:rsidR="00452F78" w:rsidRPr="00B12F40">
        <w:rPr>
          <w:rFonts w:ascii="Arial" w:hAnsi="Arial" w:cs="Arial"/>
          <w:color w:val="000000" w:themeColor="text1"/>
          <w:sz w:val="22"/>
          <w:szCs w:val="22"/>
        </w:rPr>
        <w:t xml:space="preserve">to benefit those members and the club. </w:t>
      </w:r>
    </w:p>
    <w:sectPr w:rsidR="006D4570" w:rsidRPr="00B12F40" w:rsidSect="005B4EA5">
      <w:headerReference w:type="default" r:id="rId9"/>
      <w:footerReference w:type="even" r:id="rId10"/>
      <w:footerReference w:type="default" r:id="rId11"/>
      <w:pgSz w:w="11900" w:h="16840"/>
      <w:pgMar w:top="2438" w:right="907" w:bottom="1474" w:left="907" w:header="720" w:footer="72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514B0" w14:textId="77777777" w:rsidR="00D50B11" w:rsidRDefault="00D50B11" w:rsidP="005B4EA5">
      <w:r>
        <w:separator/>
      </w:r>
    </w:p>
  </w:endnote>
  <w:endnote w:type="continuationSeparator" w:id="0">
    <w:p w14:paraId="32C7D605" w14:textId="77777777" w:rsidR="00D50B11" w:rsidRDefault="00D50B11" w:rsidP="005B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ED5E9" w14:textId="77777777" w:rsidR="00E67E10" w:rsidRDefault="00E67E10" w:rsidP="00027A2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131D8" w14:textId="77777777" w:rsidR="00E67E10" w:rsidRDefault="00E67E10" w:rsidP="005A2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DC732" w14:textId="0246F1F4" w:rsidR="00E67E10" w:rsidRDefault="00E67E10" w:rsidP="00B63DE9">
    <w:pPr>
      <w:pStyle w:val="Footer"/>
      <w:tabs>
        <w:tab w:val="clear" w:pos="4513"/>
        <w:tab w:val="clear" w:pos="9026"/>
        <w:tab w:val="left" w:pos="849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C312A" w14:textId="77777777" w:rsidR="00D50B11" w:rsidRDefault="00D50B11" w:rsidP="005B4EA5">
      <w:r>
        <w:separator/>
      </w:r>
    </w:p>
  </w:footnote>
  <w:footnote w:type="continuationSeparator" w:id="0">
    <w:p w14:paraId="1841E993" w14:textId="77777777" w:rsidR="00D50B11" w:rsidRDefault="00D50B11" w:rsidP="005B4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BA50C" w14:textId="30C816ED" w:rsidR="00E67E10" w:rsidRPr="005B4EA5" w:rsidRDefault="005B4EA5" w:rsidP="005B4EA5">
    <w:pPr>
      <w:pStyle w:val="Header"/>
    </w:pPr>
    <w:r>
      <w:rPr>
        <w:noProof/>
      </w:rPr>
      <w:drawing>
        <wp:inline distT="0" distB="0" distL="0" distR="0" wp14:anchorId="07245798" wp14:editId="18411F5D">
          <wp:extent cx="792480" cy="1028700"/>
          <wp:effectExtent l="0" t="0" r="7620" b="0"/>
          <wp:docPr id="1" name="Picture 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0B74"/>
    <w:multiLevelType w:val="hybridMultilevel"/>
    <w:tmpl w:val="1B60A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0114"/>
    <w:multiLevelType w:val="hybridMultilevel"/>
    <w:tmpl w:val="25F205FC"/>
    <w:lvl w:ilvl="0" w:tplc="0809000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</w:abstractNum>
  <w:abstractNum w:abstractNumId="2" w15:restartNumberingAfterBreak="0">
    <w:nsid w:val="12196B13"/>
    <w:multiLevelType w:val="hybridMultilevel"/>
    <w:tmpl w:val="ECB22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94AEE"/>
    <w:multiLevelType w:val="hybridMultilevel"/>
    <w:tmpl w:val="874E3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85083"/>
    <w:multiLevelType w:val="hybridMultilevel"/>
    <w:tmpl w:val="4D8C581E"/>
    <w:lvl w:ilvl="0" w:tplc="0809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5" w15:restartNumberingAfterBreak="0">
    <w:nsid w:val="309C11B4"/>
    <w:multiLevelType w:val="multilevel"/>
    <w:tmpl w:val="9410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B510E9"/>
    <w:multiLevelType w:val="hybridMultilevel"/>
    <w:tmpl w:val="608064EE"/>
    <w:lvl w:ilvl="0" w:tplc="5B6A79B6">
      <w:start w:val="1"/>
      <w:numFmt w:val="bullet"/>
      <w:pStyle w:val="EA-bullet-list"/>
      <w:lvlText w:val=""/>
      <w:lvlJc w:val="left"/>
      <w:pPr>
        <w:ind w:left="2234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7" w15:restartNumberingAfterBreak="0">
    <w:nsid w:val="362A1A3C"/>
    <w:multiLevelType w:val="hybridMultilevel"/>
    <w:tmpl w:val="2C702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C18EF"/>
    <w:multiLevelType w:val="multilevel"/>
    <w:tmpl w:val="8EB8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02EB3"/>
    <w:multiLevelType w:val="hybridMultilevel"/>
    <w:tmpl w:val="80DA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02C75"/>
    <w:multiLevelType w:val="hybridMultilevel"/>
    <w:tmpl w:val="95102DAA"/>
    <w:lvl w:ilvl="0" w:tplc="0809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11" w15:restartNumberingAfterBreak="0">
    <w:nsid w:val="5575429F"/>
    <w:multiLevelType w:val="hybridMultilevel"/>
    <w:tmpl w:val="2C74C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433B3"/>
    <w:multiLevelType w:val="hybridMultilevel"/>
    <w:tmpl w:val="DA00C7E6"/>
    <w:lvl w:ilvl="0" w:tplc="0809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13" w15:restartNumberingAfterBreak="0">
    <w:nsid w:val="6B0272D1"/>
    <w:multiLevelType w:val="hybridMultilevel"/>
    <w:tmpl w:val="2934F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01D6A"/>
    <w:multiLevelType w:val="hybridMultilevel"/>
    <w:tmpl w:val="5D948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046959">
    <w:abstractNumId w:val="6"/>
  </w:num>
  <w:num w:numId="2" w16cid:durableId="1388142603">
    <w:abstractNumId w:val="10"/>
  </w:num>
  <w:num w:numId="3" w16cid:durableId="2026856615">
    <w:abstractNumId w:val="4"/>
  </w:num>
  <w:num w:numId="4" w16cid:durableId="176699241">
    <w:abstractNumId w:val="12"/>
  </w:num>
  <w:num w:numId="5" w16cid:durableId="266427598">
    <w:abstractNumId w:val="1"/>
  </w:num>
  <w:num w:numId="6" w16cid:durableId="1123813835">
    <w:abstractNumId w:val="11"/>
  </w:num>
  <w:num w:numId="7" w16cid:durableId="644045195">
    <w:abstractNumId w:val="13"/>
  </w:num>
  <w:num w:numId="8" w16cid:durableId="1118646876">
    <w:abstractNumId w:val="9"/>
  </w:num>
  <w:num w:numId="9" w16cid:durableId="2142530910">
    <w:abstractNumId w:val="8"/>
  </w:num>
  <w:num w:numId="10" w16cid:durableId="730545931">
    <w:abstractNumId w:val="5"/>
  </w:num>
  <w:num w:numId="11" w16cid:durableId="288316228">
    <w:abstractNumId w:val="0"/>
  </w:num>
  <w:num w:numId="12" w16cid:durableId="1005594103">
    <w:abstractNumId w:val="3"/>
  </w:num>
  <w:num w:numId="13" w16cid:durableId="1412896730">
    <w:abstractNumId w:val="7"/>
  </w:num>
  <w:num w:numId="14" w16cid:durableId="844831011">
    <w:abstractNumId w:val="2"/>
  </w:num>
  <w:num w:numId="15" w16cid:durableId="4697833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A5"/>
    <w:rsid w:val="00016D41"/>
    <w:rsid w:val="0002250F"/>
    <w:rsid w:val="000357C2"/>
    <w:rsid w:val="00050A36"/>
    <w:rsid w:val="00050E06"/>
    <w:rsid w:val="000510BD"/>
    <w:rsid w:val="00065877"/>
    <w:rsid w:val="000669AF"/>
    <w:rsid w:val="000B1708"/>
    <w:rsid w:val="000C4DF9"/>
    <w:rsid w:val="000E0310"/>
    <w:rsid w:val="000E200F"/>
    <w:rsid w:val="000E7B43"/>
    <w:rsid w:val="000F10DB"/>
    <w:rsid w:val="000F405E"/>
    <w:rsid w:val="001123B8"/>
    <w:rsid w:val="001129C2"/>
    <w:rsid w:val="00133D2A"/>
    <w:rsid w:val="0016744A"/>
    <w:rsid w:val="00173C0A"/>
    <w:rsid w:val="00183A28"/>
    <w:rsid w:val="001A072A"/>
    <w:rsid w:val="001A5649"/>
    <w:rsid w:val="001D18C1"/>
    <w:rsid w:val="001D5821"/>
    <w:rsid w:val="001F1738"/>
    <w:rsid w:val="00207920"/>
    <w:rsid w:val="00215D99"/>
    <w:rsid w:val="00220389"/>
    <w:rsid w:val="00221AD4"/>
    <w:rsid w:val="00230B49"/>
    <w:rsid w:val="00234607"/>
    <w:rsid w:val="00234C89"/>
    <w:rsid w:val="002721A0"/>
    <w:rsid w:val="00287726"/>
    <w:rsid w:val="00297090"/>
    <w:rsid w:val="002D2119"/>
    <w:rsid w:val="002D7A43"/>
    <w:rsid w:val="00330A9B"/>
    <w:rsid w:val="00334E93"/>
    <w:rsid w:val="00337451"/>
    <w:rsid w:val="0035123F"/>
    <w:rsid w:val="003538C3"/>
    <w:rsid w:val="00354AAC"/>
    <w:rsid w:val="0035684D"/>
    <w:rsid w:val="00364302"/>
    <w:rsid w:val="00364979"/>
    <w:rsid w:val="00367496"/>
    <w:rsid w:val="003804D3"/>
    <w:rsid w:val="00383027"/>
    <w:rsid w:val="00384FE4"/>
    <w:rsid w:val="003968ED"/>
    <w:rsid w:val="003A46C1"/>
    <w:rsid w:val="003A6685"/>
    <w:rsid w:val="00411455"/>
    <w:rsid w:val="00426F26"/>
    <w:rsid w:val="00450571"/>
    <w:rsid w:val="00452F78"/>
    <w:rsid w:val="00480ED1"/>
    <w:rsid w:val="004A1AF7"/>
    <w:rsid w:val="004A3839"/>
    <w:rsid w:val="004B5D50"/>
    <w:rsid w:val="004D0C86"/>
    <w:rsid w:val="004D68A3"/>
    <w:rsid w:val="004F3E9D"/>
    <w:rsid w:val="00501067"/>
    <w:rsid w:val="00510E21"/>
    <w:rsid w:val="005160D7"/>
    <w:rsid w:val="00523A7E"/>
    <w:rsid w:val="00546939"/>
    <w:rsid w:val="005557F3"/>
    <w:rsid w:val="00564473"/>
    <w:rsid w:val="00582978"/>
    <w:rsid w:val="005959A5"/>
    <w:rsid w:val="00597727"/>
    <w:rsid w:val="005A63EB"/>
    <w:rsid w:val="005B4EA5"/>
    <w:rsid w:val="005C0FEC"/>
    <w:rsid w:val="005E3F35"/>
    <w:rsid w:val="005F6669"/>
    <w:rsid w:val="00601A64"/>
    <w:rsid w:val="006354E3"/>
    <w:rsid w:val="00673209"/>
    <w:rsid w:val="006834D6"/>
    <w:rsid w:val="006A5073"/>
    <w:rsid w:val="006D3167"/>
    <w:rsid w:val="006D4570"/>
    <w:rsid w:val="006E77D0"/>
    <w:rsid w:val="007141F5"/>
    <w:rsid w:val="00724B35"/>
    <w:rsid w:val="007255A3"/>
    <w:rsid w:val="0072792D"/>
    <w:rsid w:val="0074027E"/>
    <w:rsid w:val="007735B8"/>
    <w:rsid w:val="00776AFB"/>
    <w:rsid w:val="00783C64"/>
    <w:rsid w:val="00783F13"/>
    <w:rsid w:val="00786910"/>
    <w:rsid w:val="007B4C7A"/>
    <w:rsid w:val="007C1479"/>
    <w:rsid w:val="007F47D9"/>
    <w:rsid w:val="00805570"/>
    <w:rsid w:val="0080678D"/>
    <w:rsid w:val="0080756D"/>
    <w:rsid w:val="008356B8"/>
    <w:rsid w:val="00845A01"/>
    <w:rsid w:val="00860BE5"/>
    <w:rsid w:val="008A0B72"/>
    <w:rsid w:val="008E58B2"/>
    <w:rsid w:val="00902B02"/>
    <w:rsid w:val="00903EAA"/>
    <w:rsid w:val="00920086"/>
    <w:rsid w:val="00924111"/>
    <w:rsid w:val="009279E3"/>
    <w:rsid w:val="00942639"/>
    <w:rsid w:val="00966325"/>
    <w:rsid w:val="00982B42"/>
    <w:rsid w:val="00982EBC"/>
    <w:rsid w:val="009A2249"/>
    <w:rsid w:val="009A58C0"/>
    <w:rsid w:val="009B2034"/>
    <w:rsid w:val="009B322F"/>
    <w:rsid w:val="009C6DAF"/>
    <w:rsid w:val="009D6281"/>
    <w:rsid w:val="009F16A0"/>
    <w:rsid w:val="00A02603"/>
    <w:rsid w:val="00A047C2"/>
    <w:rsid w:val="00A12461"/>
    <w:rsid w:val="00A15ED0"/>
    <w:rsid w:val="00A2769A"/>
    <w:rsid w:val="00A45587"/>
    <w:rsid w:val="00A47164"/>
    <w:rsid w:val="00A645E3"/>
    <w:rsid w:val="00A87448"/>
    <w:rsid w:val="00AA610D"/>
    <w:rsid w:val="00AB0F66"/>
    <w:rsid w:val="00AD2DC0"/>
    <w:rsid w:val="00AD4DDD"/>
    <w:rsid w:val="00AE28E9"/>
    <w:rsid w:val="00B117E2"/>
    <w:rsid w:val="00B12F40"/>
    <w:rsid w:val="00B21934"/>
    <w:rsid w:val="00B34167"/>
    <w:rsid w:val="00B401D0"/>
    <w:rsid w:val="00B416D8"/>
    <w:rsid w:val="00B65C73"/>
    <w:rsid w:val="00B90F91"/>
    <w:rsid w:val="00B9228A"/>
    <w:rsid w:val="00BA29A7"/>
    <w:rsid w:val="00BD658B"/>
    <w:rsid w:val="00BD7FB6"/>
    <w:rsid w:val="00BE2454"/>
    <w:rsid w:val="00BE5C28"/>
    <w:rsid w:val="00BF34C9"/>
    <w:rsid w:val="00BF4354"/>
    <w:rsid w:val="00C06FFA"/>
    <w:rsid w:val="00C07D31"/>
    <w:rsid w:val="00C40740"/>
    <w:rsid w:val="00C43D3F"/>
    <w:rsid w:val="00C479FE"/>
    <w:rsid w:val="00C47BA4"/>
    <w:rsid w:val="00C6536A"/>
    <w:rsid w:val="00C75FF8"/>
    <w:rsid w:val="00C92DBE"/>
    <w:rsid w:val="00C950C3"/>
    <w:rsid w:val="00CA0F2D"/>
    <w:rsid w:val="00CA343F"/>
    <w:rsid w:val="00CA441E"/>
    <w:rsid w:val="00CA7F0F"/>
    <w:rsid w:val="00CB3822"/>
    <w:rsid w:val="00CC32B1"/>
    <w:rsid w:val="00CE2200"/>
    <w:rsid w:val="00D12A61"/>
    <w:rsid w:val="00D24E63"/>
    <w:rsid w:val="00D4287E"/>
    <w:rsid w:val="00D50B11"/>
    <w:rsid w:val="00D52270"/>
    <w:rsid w:val="00D63088"/>
    <w:rsid w:val="00D74156"/>
    <w:rsid w:val="00D83AEE"/>
    <w:rsid w:val="00DA01E2"/>
    <w:rsid w:val="00DA69A0"/>
    <w:rsid w:val="00DB298F"/>
    <w:rsid w:val="00DD009F"/>
    <w:rsid w:val="00DD7FBD"/>
    <w:rsid w:val="00DE39A2"/>
    <w:rsid w:val="00DF42F5"/>
    <w:rsid w:val="00E059E1"/>
    <w:rsid w:val="00E12D69"/>
    <w:rsid w:val="00E1648E"/>
    <w:rsid w:val="00E43C0C"/>
    <w:rsid w:val="00E51E7B"/>
    <w:rsid w:val="00E64AF0"/>
    <w:rsid w:val="00E67C62"/>
    <w:rsid w:val="00E67E10"/>
    <w:rsid w:val="00E9510D"/>
    <w:rsid w:val="00EB155C"/>
    <w:rsid w:val="00EB796D"/>
    <w:rsid w:val="00EC1DD2"/>
    <w:rsid w:val="00EC4ABC"/>
    <w:rsid w:val="00EC5663"/>
    <w:rsid w:val="00EC6EFD"/>
    <w:rsid w:val="00ED2213"/>
    <w:rsid w:val="00ED74DB"/>
    <w:rsid w:val="00EE79DF"/>
    <w:rsid w:val="00EF617C"/>
    <w:rsid w:val="00F129D0"/>
    <w:rsid w:val="00F142D2"/>
    <w:rsid w:val="00F4402D"/>
    <w:rsid w:val="00F7442A"/>
    <w:rsid w:val="00F80C44"/>
    <w:rsid w:val="00F82751"/>
    <w:rsid w:val="00F86742"/>
    <w:rsid w:val="00F875DE"/>
    <w:rsid w:val="00F87C58"/>
    <w:rsid w:val="00F910BB"/>
    <w:rsid w:val="00FC1453"/>
    <w:rsid w:val="00FD660E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CB699"/>
  <w15:chartTrackingRefBased/>
  <w15:docId w15:val="{7FF1F88D-67DC-42E3-AF5C-F8337E50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A5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E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E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E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E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E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E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E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E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E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E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E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E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E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E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E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E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4E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EA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4E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EA5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B4EA5"/>
  </w:style>
  <w:style w:type="paragraph" w:customStyle="1" w:styleId="EAmainheader">
    <w:name w:val="EA main header"/>
    <w:basedOn w:val="Normal"/>
    <w:qFormat/>
    <w:rsid w:val="005B4EA5"/>
    <w:pPr>
      <w:spacing w:before="180" w:line="800" w:lineRule="exact"/>
    </w:pPr>
    <w:rPr>
      <w:rFonts w:ascii="Lato" w:hAnsi="Lato"/>
      <w:color w:val="DD052B"/>
      <w:spacing w:val="10"/>
      <w:sz w:val="88"/>
      <w:szCs w:val="88"/>
    </w:rPr>
  </w:style>
  <w:style w:type="paragraph" w:customStyle="1" w:styleId="EA-intro-paragraph">
    <w:name w:val="EA-intro-paragraph"/>
    <w:basedOn w:val="Normal"/>
    <w:qFormat/>
    <w:rsid w:val="005B4EA5"/>
    <w:pPr>
      <w:spacing w:before="440" w:line="360" w:lineRule="exact"/>
    </w:pPr>
    <w:rPr>
      <w:rFonts w:ascii="Lato" w:hAnsi="Lato"/>
      <w:b/>
      <w:bCs/>
      <w:color w:val="3C3C3C"/>
      <w:spacing w:val="2"/>
    </w:rPr>
  </w:style>
  <w:style w:type="paragraph" w:customStyle="1" w:styleId="EA-red-subhead">
    <w:name w:val="EA-red-subhead"/>
    <w:basedOn w:val="Normal"/>
    <w:qFormat/>
    <w:rsid w:val="005B4EA5"/>
    <w:pPr>
      <w:spacing w:after="180" w:line="260" w:lineRule="exact"/>
    </w:pPr>
    <w:rPr>
      <w:rFonts w:ascii="Lato" w:hAnsi="Lato"/>
      <w:b/>
      <w:bCs/>
      <w:noProof/>
      <w:color w:val="DD052B"/>
      <w:spacing w:val="2"/>
      <w:lang w:eastAsia="en-GB"/>
    </w:rPr>
  </w:style>
  <w:style w:type="paragraph" w:customStyle="1" w:styleId="EA-body-text">
    <w:name w:val="EA-body-text"/>
    <w:basedOn w:val="Normal"/>
    <w:qFormat/>
    <w:rsid w:val="005B4EA5"/>
    <w:pPr>
      <w:spacing w:after="180" w:line="260" w:lineRule="exact"/>
    </w:pPr>
    <w:rPr>
      <w:rFonts w:ascii="Lato" w:hAnsi="Lato"/>
      <w:color w:val="3C3C3C"/>
      <w:sz w:val="20"/>
      <w:szCs w:val="18"/>
    </w:rPr>
  </w:style>
  <w:style w:type="paragraph" w:customStyle="1" w:styleId="EA-bullet-list">
    <w:name w:val="EA-bullet-list"/>
    <w:basedOn w:val="ListParagraph"/>
    <w:qFormat/>
    <w:rsid w:val="005B4EA5"/>
    <w:pPr>
      <w:numPr>
        <w:numId w:val="1"/>
      </w:numPr>
      <w:spacing w:after="180" w:line="260" w:lineRule="exact"/>
      <w:ind w:left="227" w:hanging="227"/>
      <w:contextualSpacing w:val="0"/>
    </w:pPr>
    <w:rPr>
      <w:rFonts w:ascii="Lato" w:hAnsi="Lato"/>
      <w:color w:val="3C3C3C"/>
      <w:sz w:val="20"/>
      <w:szCs w:val="18"/>
    </w:rPr>
  </w:style>
  <w:style w:type="paragraph" w:customStyle="1" w:styleId="NormalSpaced">
    <w:name w:val="NormalSpaced"/>
    <w:basedOn w:val="Normal"/>
    <w:rsid w:val="005B4EA5"/>
    <w:pPr>
      <w:spacing w:after="240" w:line="300" w:lineRule="atLeast"/>
      <w:jc w:val="both"/>
    </w:pPr>
    <w:rPr>
      <w:rFonts w:ascii="Times New Roman" w:eastAsia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5B4EA5"/>
    <w:rPr>
      <w:rFonts w:ascii="Arial" w:hAnsi="Arial" w:cs="Arial" w:hint="default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4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E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EA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EA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51E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405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0218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673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athletics.org/coaches-and-officials/coaching-qualifications/coach-in-running-fitnes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glandathletics.org/coaches-and-officials/coaching-qualifications/leadership-in-running-fitnes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Mac Donnell</dc:creator>
  <cp:keywords/>
  <dc:description/>
  <cp:lastModifiedBy>Jenny Mac Donnell</cp:lastModifiedBy>
  <cp:revision>143</cp:revision>
  <dcterms:created xsi:type="dcterms:W3CDTF">2025-01-04T20:53:00Z</dcterms:created>
  <dcterms:modified xsi:type="dcterms:W3CDTF">2025-04-24T19:16:00Z</dcterms:modified>
</cp:coreProperties>
</file>